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03" w:rsidRPr="005A2703" w:rsidRDefault="005A2703" w:rsidP="005A2703">
      <w:pPr>
        <w:spacing w:before="200" w:after="0" w:line="271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</w:pPr>
      <w:bookmarkStart w:id="0" w:name="_Toc102039126"/>
      <w:r w:rsidRPr="005A2703">
        <w:rPr>
          <w:rFonts w:ascii="Times New Roman" w:eastAsia="Times New Roman" w:hAnsi="Times New Roman" w:cs="Times New Roman"/>
          <w:b/>
          <w:i/>
          <w:iCs/>
          <w:smallCaps/>
          <w:spacing w:val="5"/>
          <w:szCs w:val="26"/>
        </w:rPr>
        <w:t>ANEXO II (E). COMPROMISO PARA LA INTEGRACIÓN DE LA SOLVENCIA CON MEDIOS EXTERNOS.</w:t>
      </w:r>
      <w:bookmarkEnd w:id="0"/>
    </w:p>
    <w:p w:rsidR="005A2703" w:rsidRPr="005A2703" w:rsidRDefault="005A2703" w:rsidP="005A270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A2703" w:rsidRPr="005A2703" w:rsidRDefault="005A2703" w:rsidP="005A2703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5A2703">
        <w:rPr>
          <w:rFonts w:ascii="Times New Roman" w:eastAsia="Times New Roman" w:hAnsi="Times New Roman" w:cs="Times New Roman"/>
          <w:sz w:val="21"/>
          <w:szCs w:val="21"/>
        </w:rPr>
        <w:t xml:space="preserve">D./ Dña. ……………………………………………………..,con DNI número....................... en nombre y representación de la entidad………………………………………..,con N.I.F ………………  al      objeto      de      participar  en la  licitación por el </w:t>
      </w:r>
      <w:r w:rsidRPr="005A2703">
        <w:rPr>
          <w:rFonts w:ascii="Times New Roman" w:eastAsia="Times New Roman" w:hAnsi="Times New Roman" w:cs="Times New Roman"/>
          <w:b/>
          <w:lang w:bidi="en-US"/>
        </w:rPr>
        <w:t>CONTRATO</w:t>
      </w:r>
      <w:r w:rsidRPr="005A2703">
        <w:rPr>
          <w:rFonts w:ascii="Times New Roman" w:eastAsia="Times New Roman" w:hAnsi="Times New Roman" w:cs="Times New Roman"/>
          <w:lang w:bidi="en-US"/>
        </w:rPr>
        <w:t xml:space="preserve"> </w:t>
      </w:r>
      <w:r w:rsidRPr="005A2703">
        <w:rPr>
          <w:rFonts w:ascii="Times New Roman" w:eastAsia="Times New Roman" w:hAnsi="Times New Roman" w:cs="Times New Roman"/>
          <w:b/>
          <w:lang w:bidi="en-US"/>
        </w:rPr>
        <w:t>MIXTO</w:t>
      </w:r>
      <w:r w:rsidRPr="005A2703">
        <w:rPr>
          <w:rFonts w:ascii="Times New Roman" w:eastAsia="Times New Roman" w:hAnsi="Times New Roman" w:cs="Times New Roman"/>
          <w:lang w:bidi="en-US"/>
        </w:rPr>
        <w:t xml:space="preserve"> </w:t>
      </w:r>
      <w:r w:rsidRPr="005A2703">
        <w:rPr>
          <w:rFonts w:ascii="Times New Roman" w:eastAsia="Times New Roman" w:hAnsi="Times New Roman" w:cs="Times New Roman"/>
          <w:b/>
          <w:bCs/>
          <w:lang w:eastAsia="es-ES"/>
        </w:rPr>
        <w:t xml:space="preserve">DE SUMINISTRO Y SERVICIOS PARA LA </w:t>
      </w:r>
      <w:r w:rsidRPr="005A2703">
        <w:rPr>
          <w:rFonts w:ascii="Times New Roman" w:eastAsia="Times New Roman" w:hAnsi="Times New Roman" w:cs="Times New Roman"/>
          <w:b/>
          <w:lang w:bidi="en-US"/>
        </w:rPr>
        <w:t xml:space="preserve">RENOVACIÓN y MEJORA DE LA </w:t>
      </w:r>
      <w:r w:rsidRPr="005A2703">
        <w:rPr>
          <w:rFonts w:ascii="Times New Roman" w:eastAsia="Times New Roman" w:hAnsi="Times New Roman" w:cs="Times New Roman"/>
          <w:b/>
          <w:spacing w:val="34"/>
          <w:lang w:bidi="en-US"/>
        </w:rPr>
        <w:t>E</w:t>
      </w:r>
      <w:r w:rsidRPr="005A2703">
        <w:rPr>
          <w:rFonts w:ascii="Times New Roman" w:eastAsia="Times New Roman" w:hAnsi="Times New Roman" w:cs="Times New Roman"/>
          <w:b/>
          <w:lang w:bidi="en-US"/>
        </w:rPr>
        <w:t xml:space="preserve">FICIENCIA ENERGÉTICA DEL ALUMBRADO PÚBLICO DEL MUNICIPIO DE EL PALMAR DE TROYA </w:t>
      </w:r>
      <w:r w:rsidRPr="005A2703">
        <w:rPr>
          <w:rFonts w:ascii="Times New Roman" w:eastAsia="Times New Roman" w:hAnsi="Times New Roman" w:cs="Times New Roman"/>
          <w:b/>
          <w:w w:val="105"/>
          <w:lang w:bidi="en-US"/>
        </w:rPr>
        <w:t>(SEVILLA)</w:t>
      </w:r>
    </w:p>
    <w:p w:rsidR="005A2703" w:rsidRPr="005A2703" w:rsidRDefault="005A2703" w:rsidP="005A2703">
      <w:pPr>
        <w:widowControl w:val="0"/>
        <w:tabs>
          <w:tab w:val="left" w:leader="dot" w:pos="9549"/>
        </w:tabs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2703">
        <w:rPr>
          <w:rFonts w:ascii="Times New Roman" w:eastAsia="Times New Roman" w:hAnsi="Times New Roman" w:cs="Times New Roman"/>
          <w:spacing w:val="-1"/>
          <w:sz w:val="21"/>
          <w:szCs w:val="21"/>
        </w:rPr>
        <w:t>convocada por el Ayuntamiento de El Palmar de Troya</w:t>
      </w:r>
      <w:r w:rsidRPr="005A2703">
        <w:rPr>
          <w:rFonts w:ascii="Times New Roman" w:eastAsia="Times New Roman" w:hAnsi="Times New Roman" w:cs="Times New Roman"/>
          <w:sz w:val="21"/>
          <w:szCs w:val="21"/>
        </w:rPr>
        <w:t>;</w:t>
      </w:r>
    </w:p>
    <w:p w:rsidR="005A2703" w:rsidRPr="005A2703" w:rsidRDefault="005A2703" w:rsidP="005A270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A2703" w:rsidRPr="005A2703" w:rsidRDefault="005A2703" w:rsidP="005A270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2703">
        <w:rPr>
          <w:rFonts w:ascii="Times New Roman" w:eastAsia="Times New Roman" w:hAnsi="Times New Roman" w:cs="Times New Roman"/>
          <w:sz w:val="21"/>
          <w:szCs w:val="21"/>
        </w:rPr>
        <w:t>Y D./ Dña. ……………………………………………………..,con DNI número .........................en nombre y representación de la entidad……………………………………..,con N.I.F.………………</w:t>
      </w:r>
    </w:p>
    <w:p w:rsidR="005A2703" w:rsidRPr="005A2703" w:rsidRDefault="005A2703" w:rsidP="005A270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A2703">
        <w:rPr>
          <w:rFonts w:ascii="Times New Roman" w:eastAsia="Times New Roman" w:hAnsi="Times New Roman" w:cs="Times New Roman"/>
          <w:sz w:val="21"/>
          <w:szCs w:val="21"/>
        </w:rPr>
        <w:t>Se comprometen, de conformidad con lo dispuesto en el artículo 75 de la Ley 9/2017, de 8 de noviembre, de Contratos del Sector Publico, a:</w:t>
      </w:r>
    </w:p>
    <w:p w:rsidR="005A2703" w:rsidRPr="005A2703" w:rsidRDefault="005A2703" w:rsidP="005A270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31"/>
          <w:szCs w:val="21"/>
        </w:rPr>
      </w:pPr>
    </w:p>
    <w:p w:rsidR="005A2703" w:rsidRPr="005A2703" w:rsidRDefault="005A2703" w:rsidP="005A2703">
      <w:pPr>
        <w:widowControl w:val="0"/>
        <w:numPr>
          <w:ilvl w:val="0"/>
          <w:numId w:val="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5A2703">
        <w:rPr>
          <w:rFonts w:ascii="Times New Roman" w:eastAsia="Times New Roman" w:hAnsi="Times New Roman" w:cs="Times New Roman"/>
          <w:sz w:val="21"/>
        </w:rPr>
        <w:t>Que la solvencia o medios que pone a disposición la entidad ................…......................................................................................................a favor de la entidad ..................................................................................,son los siguientes:</w:t>
      </w:r>
    </w:p>
    <w:p w:rsidR="005A2703" w:rsidRPr="005A2703" w:rsidRDefault="005A2703" w:rsidP="005A2703">
      <w:pPr>
        <w:widowControl w:val="0"/>
        <w:numPr>
          <w:ilvl w:val="0"/>
          <w:numId w:val="2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A2703" w:rsidRPr="005A2703" w:rsidRDefault="005A2703" w:rsidP="005A2703">
      <w:pPr>
        <w:widowControl w:val="0"/>
        <w:numPr>
          <w:ilvl w:val="0"/>
          <w:numId w:val="2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A2703" w:rsidRPr="005A2703" w:rsidRDefault="005A2703" w:rsidP="005A2703">
      <w:pPr>
        <w:widowControl w:val="0"/>
        <w:numPr>
          <w:ilvl w:val="0"/>
          <w:numId w:val="2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</w:p>
    <w:p w:rsidR="005A2703" w:rsidRPr="005A2703" w:rsidRDefault="005A2703" w:rsidP="005A2703">
      <w:pPr>
        <w:widowControl w:val="0"/>
        <w:numPr>
          <w:ilvl w:val="0"/>
          <w:numId w:val="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5A2703">
        <w:rPr>
          <w:rFonts w:ascii="Times New Roman" w:eastAsia="Times New Roman" w:hAnsi="Times New Roman" w:cs="Times New Roman"/>
          <w:sz w:val="21"/>
        </w:rPr>
        <w:t>Que durante toda la ejecución del contrato dispondrán efectivamente de la solvencia o medios que se describen  en este compromiso.</w:t>
      </w:r>
    </w:p>
    <w:p w:rsidR="005A2703" w:rsidRPr="005A2703" w:rsidRDefault="005A2703" w:rsidP="005A2703">
      <w:pPr>
        <w:widowControl w:val="0"/>
        <w:numPr>
          <w:ilvl w:val="0"/>
          <w:numId w:val="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5A2703">
        <w:rPr>
          <w:rFonts w:ascii="Times New Roman" w:eastAsia="Times New Roman" w:hAnsi="Times New Roman" w:cs="Times New Roman"/>
          <w:sz w:val="21"/>
        </w:rPr>
        <w:t>Que la disposición efectiva de la solvencia o medios descritos no está sometida a condición o limitación alguna.</w:t>
      </w:r>
    </w:p>
    <w:p w:rsidR="005A2703" w:rsidRPr="005A2703" w:rsidRDefault="005A2703" w:rsidP="005A2703">
      <w:pPr>
        <w:widowControl w:val="0"/>
        <w:numPr>
          <w:ilvl w:val="0"/>
          <w:numId w:val="1"/>
        </w:numPr>
        <w:tabs>
          <w:tab w:val="left" w:pos="2306"/>
          <w:tab w:val="left" w:leader="dot" w:pos="6853"/>
        </w:tabs>
        <w:autoSpaceDE w:val="0"/>
        <w:autoSpaceDN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sz w:val="21"/>
        </w:rPr>
      </w:pPr>
      <w:r w:rsidRPr="005A2703">
        <w:rPr>
          <w:rFonts w:ascii="Times New Roman" w:eastAsia="Times New Roman" w:hAnsi="Times New Roman" w:cs="Times New Roman"/>
          <w:sz w:val="21"/>
        </w:rPr>
        <w:t>Que responderá con carácter solidario de las obligaciones de la adjudicataria, cuando se integre la solvencia económica y financiera.</w:t>
      </w:r>
    </w:p>
    <w:p w:rsidR="005A2703" w:rsidRPr="005A2703" w:rsidRDefault="005A2703" w:rsidP="005A2703">
      <w:pPr>
        <w:rPr>
          <w:rFonts w:ascii="Cambria" w:eastAsia="Calibri" w:hAnsi="Cambria" w:cs="Times New Roman"/>
        </w:rPr>
      </w:pPr>
    </w:p>
    <w:tbl>
      <w:tblPr>
        <w:tblStyle w:val="Tablaconcuadrcula5"/>
        <w:tblpPr w:leftFromText="141" w:rightFromText="141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735"/>
      </w:tblGrid>
      <w:tr w:rsidR="005A2703" w:rsidRPr="005A2703" w:rsidTr="0022728E">
        <w:trPr>
          <w:trHeight w:val="650"/>
        </w:trPr>
        <w:tc>
          <w:tcPr>
            <w:tcW w:w="4734" w:type="dxa"/>
          </w:tcPr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  <w:r w:rsidRPr="005A2703">
              <w:rPr>
                <w:rFonts w:ascii="Times New Roman" w:hAnsi="Times New Roman" w:cs="Times New Roman"/>
                <w:bCs/>
                <w:i/>
                <w:sz w:val="14"/>
              </w:rPr>
              <w:t>Sello y Firma Empresa Licitadora</w:t>
            </w:r>
          </w:p>
        </w:tc>
        <w:tc>
          <w:tcPr>
            <w:tcW w:w="4735" w:type="dxa"/>
          </w:tcPr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  <w:r w:rsidRPr="005A2703">
              <w:rPr>
                <w:rFonts w:ascii="Times New Roman" w:hAnsi="Times New Roman" w:cs="Times New Roman"/>
                <w:bCs/>
                <w:i/>
                <w:sz w:val="14"/>
              </w:rPr>
              <w:t>Sello y Firma Empresa Integra Solvencia</w:t>
            </w:r>
          </w:p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  <w:p w:rsidR="005A2703" w:rsidRPr="005A2703" w:rsidRDefault="005A2703" w:rsidP="005A2703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i/>
                <w:sz w:val="14"/>
              </w:rPr>
            </w:pPr>
          </w:p>
        </w:tc>
      </w:tr>
    </w:tbl>
    <w:p w:rsidR="005A2703" w:rsidRPr="005A2703" w:rsidRDefault="005A2703" w:rsidP="005A270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</w:rPr>
      </w:pPr>
    </w:p>
    <w:p w:rsidR="005A2703" w:rsidRPr="005A2703" w:rsidRDefault="005A2703" w:rsidP="005A270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A2703" w:rsidRPr="005A2703" w:rsidRDefault="005A2703" w:rsidP="005A2703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:rsid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</w:p>
    <w:p w:rsid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</w:p>
    <w:p w:rsid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</w:p>
    <w:p w:rsid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</w:p>
    <w:p w:rsid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</w:p>
    <w:p w:rsidR="005A2703" w:rsidRPr="005A2703" w:rsidRDefault="005A2703" w:rsidP="005A2703">
      <w:pPr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i/>
          <w:sz w:val="16"/>
          <w:szCs w:val="18"/>
        </w:rPr>
      </w:pPr>
      <w:r w:rsidRPr="005A2703">
        <w:rPr>
          <w:rFonts w:ascii="Times New Roman" w:eastAsia="Calibri" w:hAnsi="Times New Roman" w:cs="Times New Roman"/>
          <w:i/>
          <w:sz w:val="16"/>
          <w:szCs w:val="18"/>
        </w:rPr>
        <w:t>En cumplimiento de lo dispuesto en la Ley Orgánica de Protección de Datos de Carácter Personal y en el Reglamento General de Protección de Datos, los/as solicitantes quedan informados/as de que los datos de carácter personales, que en su caso, sean recogidos a través de la presentación de su solicitud y demás documentación necesaria para proceder a la concesión de las ayudas serán tratados por este Ayuntamiento con la finalidad de gestionar el proceso de concesión de ayudas y controlar el cumplimiento de las obligaciones indicadas en la Convocatoria.</w:t>
      </w:r>
    </w:p>
    <w:p w:rsidR="00776917" w:rsidRDefault="00776917"/>
    <w:sectPr w:rsidR="00776917" w:rsidSect="00021F8C">
      <w:headerReference w:type="default" r:id="rId7"/>
      <w:footerReference w:type="default" r:id="rId8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A3" w:rsidRDefault="006B16A3" w:rsidP="006B16A3">
      <w:pPr>
        <w:spacing w:after="0" w:line="240" w:lineRule="auto"/>
      </w:pPr>
      <w:r>
        <w:separator/>
      </w:r>
    </w:p>
  </w:endnote>
  <w:end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Geranio, s/n.•41719 El Palmar de Troya•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>Tlfno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bidi="en-US"/>
      </w:rPr>
      <w:t xml:space="preserve">. </w:t>
    </w: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95 583 25 </w:t>
    </w:r>
    <w:proofErr w:type="spellStart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25</w:t>
    </w:r>
    <w:proofErr w:type="spellEnd"/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•Fax 95 583 27 71 • C.I.F: P-4100053-J • </w:t>
    </w:r>
    <w:hyperlink r:id="rId1" w:history="1">
      <w:r w:rsidRPr="006B16A3">
        <w:rPr>
          <w:rFonts w:ascii="Cambria" w:eastAsia="Times New Roman" w:hAnsi="Cambria" w:cs="Times New Roman"/>
          <w:color w:val="0000FF"/>
          <w:sz w:val="18"/>
          <w:u w:val="single"/>
          <w:lang w:val="en-US" w:bidi="en-US"/>
        </w:rPr>
        <w:t>www.elpalmardetroya.es</w:t>
      </w:r>
    </w:hyperlink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 xml:space="preserve"> • </w:t>
    </w:r>
  </w:p>
  <w:p w:rsidR="006B16A3" w:rsidRPr="006B16A3" w:rsidRDefault="006B16A3" w:rsidP="006B16A3">
    <w:pPr>
      <w:tabs>
        <w:tab w:val="center" w:pos="4252"/>
        <w:tab w:val="right" w:pos="9214"/>
      </w:tabs>
      <w:ind w:left="-993" w:right="-710"/>
      <w:jc w:val="center"/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</w:pPr>
    <w:r w:rsidRPr="006B16A3">
      <w:rPr>
        <w:rFonts w:ascii="Cambria" w:eastAsia="Times New Roman" w:hAnsi="Cambria" w:cs="Times New Roman"/>
        <w:color w:val="3366FF"/>
        <w:sz w:val="18"/>
        <w:szCs w:val="18"/>
        <w:lang w:val="en-US" w:bidi="en-US"/>
      </w:rPr>
      <w:t>Email: palmar@dipusevilla.es</w:t>
    </w:r>
  </w:p>
  <w:p w:rsidR="006B16A3" w:rsidRDefault="006B16A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A3" w:rsidRDefault="006B16A3" w:rsidP="006B16A3">
      <w:pPr>
        <w:spacing w:after="0" w:line="240" w:lineRule="auto"/>
      </w:pPr>
      <w:r>
        <w:separator/>
      </w:r>
    </w:p>
  </w:footnote>
  <w:footnote w:type="continuationSeparator" w:id="1">
    <w:p w:rsidR="006B16A3" w:rsidRDefault="006B16A3" w:rsidP="006B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6A3" w:rsidRDefault="006B16A3">
    <w:pPr>
      <w:pStyle w:val="Encabezado"/>
    </w:pPr>
    <w:r w:rsidRPr="006B16A3">
      <w:drawing>
        <wp:inline distT="0" distB="0" distL="0" distR="0">
          <wp:extent cx="646335" cy="914400"/>
          <wp:effectExtent l="19050" t="0" r="1365" b="0"/>
          <wp:docPr id="2" name="0 Imagen" descr="NUEVO ESCUDO AYTM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ESCUDO AYTM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6456" cy="9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7191"/>
    <w:multiLevelType w:val="hybridMultilevel"/>
    <w:tmpl w:val="04F0E788"/>
    <w:lvl w:ilvl="0" w:tplc="5950E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24621"/>
    <w:multiLevelType w:val="hybridMultilevel"/>
    <w:tmpl w:val="D18EB6EE"/>
    <w:lvl w:ilvl="0" w:tplc="D8886DF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16A3"/>
    <w:rsid w:val="00021F8C"/>
    <w:rsid w:val="000A62B0"/>
    <w:rsid w:val="00263426"/>
    <w:rsid w:val="0043288B"/>
    <w:rsid w:val="005A2703"/>
    <w:rsid w:val="006205AE"/>
    <w:rsid w:val="00651218"/>
    <w:rsid w:val="006B16A3"/>
    <w:rsid w:val="00776917"/>
    <w:rsid w:val="00821266"/>
    <w:rsid w:val="00977680"/>
    <w:rsid w:val="00B730BA"/>
    <w:rsid w:val="00BA2DE8"/>
    <w:rsid w:val="00C80B78"/>
    <w:rsid w:val="00D9284B"/>
    <w:rsid w:val="00EB2DC4"/>
    <w:rsid w:val="00F52515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16A3"/>
  </w:style>
  <w:style w:type="paragraph" w:styleId="Piedepgina">
    <w:name w:val="footer"/>
    <w:basedOn w:val="Normal"/>
    <w:link w:val="PiedepginaCar"/>
    <w:uiPriority w:val="99"/>
    <w:semiHidden/>
    <w:unhideWhenUsed/>
    <w:rsid w:val="006B16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16A3"/>
  </w:style>
  <w:style w:type="paragraph" w:styleId="Textodeglobo">
    <w:name w:val="Balloon Text"/>
    <w:basedOn w:val="Normal"/>
    <w:link w:val="TextodegloboCar"/>
    <w:uiPriority w:val="99"/>
    <w:semiHidden/>
    <w:unhideWhenUsed/>
    <w:rsid w:val="006B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A3"/>
    <w:rPr>
      <w:rFonts w:ascii="Tahoma" w:hAnsi="Tahoma" w:cs="Tahoma"/>
      <w:sz w:val="16"/>
      <w:szCs w:val="16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021F8C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21F8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F8C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21F8C"/>
    <w:rPr>
      <w:vertAlign w:val="superscript"/>
    </w:rPr>
  </w:style>
  <w:style w:type="table" w:styleId="Tablaconcuadrcula">
    <w:name w:val="Table Grid"/>
    <w:basedOn w:val="Tablanormal"/>
    <w:uiPriority w:val="59"/>
    <w:rsid w:val="0002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A270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palmardetroy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1804</Characters>
  <Application>Microsoft Office Word</Application>
  <DocSecurity>0</DocSecurity>
  <Lines>15</Lines>
  <Paragraphs>4</Paragraphs>
  <ScaleCrop>false</ScaleCrop>
  <Company> 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2022-05-09T11:38:00Z</dcterms:created>
  <dcterms:modified xsi:type="dcterms:W3CDTF">2022-05-09T11:38:00Z</dcterms:modified>
</cp:coreProperties>
</file>